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АНКЕТА</w:t>
      </w:r>
    </w:p>
    <w:p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регистрации владельца ИТ-решения в качестве пользователя государственной информационной системы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«Витрина цифровых проектов»</w:t>
      </w:r>
    </w:p>
    <w:p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f2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368"/>
        <w:gridCol w:w="5245"/>
      </w:tblGrid>
      <w:tr>
        <w:tc>
          <w:tcPr>
            <w:tcW w:w="988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Поле для заполнения</w:t>
            </w:r>
          </w:p>
        </w:tc>
      </w:tr>
      <w:tr>
        <w:tc>
          <w:tcPr>
            <w:tcW w:w="9601" w:type="dxa"/>
            <w:gridSpan w:val="3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Данные об организации – владельце ИТ-решения</w:t>
            </w: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Учетный номер налогоплательщика</w:t>
            </w: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9601" w:type="dxa"/>
            <w:gridSpan w:val="3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Данные о представителе владельца ИТ-решения,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для которого следует открыть личный кабинет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в ГИС «Витрина цифровых проектов»</w:t>
            </w: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Занимаемая должность</w:t>
            </w:r>
          </w:p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номер*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служебной электронной почты</w:t>
            </w:r>
          </w:p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>
        <w:tc>
          <w:tcPr>
            <w:tcW w:w="98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мобильного телефона для обратной связи</w:t>
            </w:r>
          </w:p>
          <w:p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+375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XX XXX XX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XX</w:t>
            </w:r>
            <w:proofErr w:type="spellEnd"/>
          </w:p>
        </w:tc>
      </w:tr>
    </w:tbl>
    <w:p>
      <w:pPr>
        <w:spacing w:before="160" w:after="0" w:line="2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заполняется в случае использования ЭЦП для входа</w:t>
      </w:r>
    </w:p>
    <w:p>
      <w:pPr>
        <w:spacing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8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Должность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>руководителя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И.О.Фамилия</w:t>
      </w:r>
      <w:proofErr w:type="spellEnd"/>
    </w:p>
    <w:p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(подпись)</w:t>
      </w:r>
    </w:p>
    <w:p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>
      <w:pPr>
        <w:shd w:val="clear" w:color="auto" w:fill="FFFFFF"/>
        <w:spacing w:after="225" w:line="480" w:lineRule="atLeast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СОГЛАСИЕ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на обработку персональных данных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Субъект персональных данных: __________________________________</w:t>
      </w:r>
      <w:r>
        <w:rPr>
          <w:rFonts w:ascii="Times New Roman" w:hAnsi="Times New Roman" w:cs="Times New Roman"/>
          <w:sz w:val="27"/>
          <w:szCs w:val="27"/>
        </w:rPr>
        <w:t> 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(фамилия, собственное имя, отчество (если таковое имеется) ответственного работника)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bdr w:val="none" w:sz="0" w:space="0" w:color="auto" w:frame="1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регистрации и осуществления функций пользователя </w:t>
      </w:r>
      <w:r>
        <w:rPr>
          <w:rFonts w:ascii="Times New Roman" w:eastAsia="Times New Roman" w:hAnsi="Times New Roman" w:cs="Times New Roman"/>
          <w:sz w:val="30"/>
          <w:szCs w:val="30"/>
        </w:rPr>
        <w:t>государственной информационной системы «Витрина цифровых проектов»</w:t>
      </w:r>
      <w:r>
        <w:rPr>
          <w:rFonts w:ascii="Times New Roman" w:hAnsi="Times New Roman" w:cs="Times New Roman"/>
          <w:i/>
          <w:iCs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принимаю решение о представлении моих персональных данных республиканскому унитарному предприятию «Центр цифрового развития», УНП 100059271, г. Минск, ул.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Беломорская, 18 и даю согласие на обработку (за исключением распространения) следующих персональных данных: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фамилия, собственное имя, отчество (если таковое имеется);</w:t>
      </w: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должность;</w:t>
      </w: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адрес служебной электронной почты;</w:t>
      </w: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номер мобильного телефона.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Согласие предоставлено на срок: на время выполнения трудовых обязанностей по занимаемой должности.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Информация о правах в сфере обработки персональных данных, предусмотренных главой 3 Закона Республики Беларусь от 7 мая 2021 г. № 99-З «О защите персональных данных», предоставлена.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hd w:val="clear" w:color="auto" w:fill="FFFFFF"/>
        <w:spacing w:after="0" w:line="48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_._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__.______             _________                     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</w:rPr>
        <w:t xml:space="preserve">(дата)                           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</w:rPr>
        <w:tab/>
        <w:t xml:space="preserve">               (подпись)                    (инициалы, фамилия субъекта персональных данных)</w:t>
      </w:r>
    </w:p>
    <w:p>
      <w:pPr>
        <w:spacing w:line="280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>
      <w:p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>
      <w:headerReference w:type="firs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Государственная информационная система «Витрина цифровых проектов»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95137"/>
    <w:multiLevelType w:val="multilevel"/>
    <w:tmpl w:val="EC98253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12CE7-5970-4DD0-8337-DFABC1D7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pPr>
      <w:keepNext/>
      <w:pageBreakBefore/>
      <w:numPr>
        <w:numId w:val="1"/>
      </w:numPr>
      <w:shd w:val="clear" w:color="auto" w:fill="FFFFFF"/>
      <w:tabs>
        <w:tab w:val="left" w:pos="1134"/>
      </w:tabs>
      <w:suppressAutoHyphens/>
      <w:spacing w:after="120" w:line="360" w:lineRule="auto"/>
      <w:jc w:val="both"/>
      <w:outlineLvl w:val="0"/>
    </w:pPr>
    <w:rPr>
      <w:rFonts w:ascii="Times New Roman" w:eastAsia="Times New Roman" w:hAnsi="Times New Roman" w:cs="Times New Roman"/>
      <w:b/>
      <w:iCs/>
      <w:caps/>
      <w:sz w:val="28"/>
      <w:szCs w:val="28"/>
    </w:rPr>
  </w:style>
  <w:style w:type="paragraph" w:styleId="2">
    <w:name w:val="heading 2"/>
    <w:aliases w:val="H2,h2,Level 2 Topic Heading,H21,Major,2,Heading 2 Hidden,CHS,H2-Heading 2,l2,Header2,22,heading2,list2,A,A.B.C.,list 2,Heading2,Heading Indent No L2,UNDERRUBRIK 1-2,Fonctionnalité,Titre 21,t2.T2,Table2,ITT t2,H2-Heading 21,Header 21,l21,h21"/>
    <w:basedOn w:val="1"/>
    <w:next w:val="a"/>
    <w:link w:val="20"/>
    <w:autoRedefine/>
    <w:uiPriority w:val="9"/>
    <w:qFormat/>
    <w:pPr>
      <w:pageBreakBefore w:val="0"/>
      <w:numPr>
        <w:numId w:val="0"/>
      </w:numPr>
      <w:tabs>
        <w:tab w:val="clear" w:pos="1134"/>
        <w:tab w:val="left" w:pos="1247"/>
      </w:tabs>
      <w:spacing w:before="1200" w:after="0" w:line="435" w:lineRule="atLeast"/>
      <w:ind w:firstLine="709"/>
      <w:jc w:val="center"/>
      <w:textAlignment w:val="baseline"/>
      <w:outlineLvl w:val="1"/>
    </w:pPr>
    <w:rPr>
      <w:bCs/>
      <w:iCs w:val="0"/>
      <w:caps w:val="0"/>
      <w:sz w:val="24"/>
      <w:szCs w:val="24"/>
    </w:rPr>
  </w:style>
  <w:style w:type="paragraph" w:styleId="3">
    <w:name w:val="heading 3"/>
    <w:aliases w:val="Заголовок 3 Знак1,H3 + Times New Roman,11 pt,Not Italic,After:  0 pt,H3,Map,h3,Level 3 Topic Heading,H31,Minor,H32,H33,H34,H35,H36,H37,H38,H39,H310,H311,H312,H313,H314,3,Level 1 - 1,h31,h32,h33,h34,h35,h36,h37,h38,h39,h310,h311,h321,h331"/>
    <w:basedOn w:val="1"/>
    <w:next w:val="a"/>
    <w:link w:val="30"/>
    <w:autoRedefine/>
    <w:uiPriority w:val="9"/>
    <w:qFormat/>
    <w:pPr>
      <w:pageBreakBefore w:val="0"/>
      <w:numPr>
        <w:ilvl w:val="2"/>
      </w:numPr>
      <w:tabs>
        <w:tab w:val="left" w:pos="1531"/>
        <w:tab w:val="left" w:pos="5954"/>
      </w:tabs>
      <w:autoSpaceDE w:val="0"/>
      <w:autoSpaceDN w:val="0"/>
      <w:adjustRightInd w:val="0"/>
      <w:spacing w:before="120"/>
      <w:outlineLvl w:val="2"/>
    </w:pPr>
    <w:rPr>
      <w:b w:val="0"/>
      <w:bCs/>
      <w:caps w:val="0"/>
      <w:kern w:val="32"/>
      <w:shd w:val="clear" w:color="auto" w:fill="FFFFFF"/>
      <w:lang w:val="en-US" w:eastAsia="be-BY"/>
    </w:rPr>
  </w:style>
  <w:style w:type="paragraph" w:styleId="4">
    <w:name w:val="heading 4"/>
    <w:aliases w:val="H4,Заголовок 4 (Приложение),Level 2 - a,h4,Level 4 Topic Heading,Заголовок 4 дополнительный,Параграф,Sub-Minor,Case Sub-Header,heading4,4,I4,l4,I41,41,l41,heading41,(Shift Ctrl 4),Titre 41,t4.T4,4heading,a.,4 dash,d,4 dash1,d1,31,h41,a.1,d2"/>
    <w:basedOn w:val="3"/>
    <w:next w:val="a"/>
    <w:link w:val="40"/>
    <w:uiPriority w:val="9"/>
    <w:qFormat/>
    <w:pPr>
      <w:numPr>
        <w:ilvl w:val="3"/>
      </w:numPr>
      <w:tabs>
        <w:tab w:val="left" w:pos="1701"/>
      </w:tabs>
      <w:outlineLvl w:val="3"/>
    </w:pPr>
    <w:rPr>
      <w:bCs w:val="0"/>
      <w:szCs w:val="24"/>
      <w:lang w:eastAsia="ru-RU"/>
    </w:rPr>
  </w:style>
  <w:style w:type="paragraph" w:styleId="5">
    <w:name w:val="heading 5"/>
    <w:aliases w:val="H5,N_Заголовок 5,Gliederung5"/>
    <w:basedOn w:val="a"/>
    <w:next w:val="a"/>
    <w:link w:val="50"/>
    <w:uiPriority w:val="9"/>
    <w:unhideWhenUsed/>
    <w:qFormat/>
    <w:pPr>
      <w:keepNext/>
      <w:numPr>
        <w:ilvl w:val="4"/>
        <w:numId w:val="1"/>
      </w:numPr>
      <w:shd w:val="clear" w:color="auto" w:fill="FFFFFF"/>
      <w:suppressAutoHyphens/>
      <w:spacing w:before="20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8"/>
      <w:lang w:eastAsia="be-BY"/>
    </w:rPr>
  </w:style>
  <w:style w:type="paragraph" w:styleId="6">
    <w:name w:val="heading 6"/>
    <w:aliases w:val="Gliederung6,PIM 6,Heading 6 Char,__Подпункт"/>
    <w:basedOn w:val="a"/>
    <w:next w:val="a"/>
    <w:link w:val="60"/>
    <w:uiPriority w:val="9"/>
    <w:unhideWhenUsed/>
    <w:qFormat/>
    <w:pPr>
      <w:numPr>
        <w:ilvl w:val="5"/>
        <w:numId w:val="1"/>
      </w:numPr>
      <w:shd w:val="clear" w:color="auto" w:fill="FFFFFF"/>
      <w:suppressAutoHyphens/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8"/>
      <w:lang w:eastAsia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hd w:val="clear" w:color="auto" w:fill="FFFFFF"/>
      <w:suppressAutoHyphens/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8"/>
      <w:lang w:eastAsia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hd w:val="clear" w:color="auto" w:fill="FFFFFF"/>
      <w:suppressAutoHyphens/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hd w:val="clear" w:color="auto" w:fill="FFFFFF"/>
      <w:suppressAutoHyphens/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iCs/>
      <w:caps/>
      <w:sz w:val="28"/>
      <w:szCs w:val="28"/>
      <w:shd w:val="clear" w:color="auto" w:fill="FFFFFF"/>
    </w:rPr>
  </w:style>
  <w:style w:type="character" w:customStyle="1" w:styleId="20">
    <w:name w:val="Заголовок 2 Знак"/>
    <w:aliases w:val="H2 Знак,h2 Знак,Level 2 Topic Heading Знак,H21 Знак,Major Знак,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0">
    <w:name w:val="Заголовок 3 Знак"/>
    <w:aliases w:val="Заголовок 3 Знак1 Знак,H3 + Times New Roman Знак,11 pt Знак,Not Italic Знак,After:  0 pt Знак,H3 Знак,Map Знак,h3 Знак,Level 3 Topic Heading Знак,H31 Знак,Minor Знак,H32 Знак,H33 Знак,H34 Знак,H35 Знак,H36 Знак,H37 Знак,H38 Знак,3 Знак"/>
    <w:basedOn w:val="a0"/>
    <w:link w:val="3"/>
    <w:uiPriority w:val="9"/>
    <w:rPr>
      <w:rFonts w:ascii="Times New Roman" w:eastAsia="Times New Roman" w:hAnsi="Times New Roman" w:cs="Times New Roman"/>
      <w:bCs/>
      <w:iCs/>
      <w:kern w:val="32"/>
      <w:sz w:val="28"/>
      <w:szCs w:val="28"/>
      <w:shd w:val="clear" w:color="auto" w:fill="FFFFFF"/>
      <w:lang w:val="en-US" w:eastAsia="be-BY"/>
    </w:rPr>
  </w:style>
  <w:style w:type="character" w:customStyle="1" w:styleId="40">
    <w:name w:val="Заголовок 4 Знак"/>
    <w:aliases w:val="H4 Знак,Заголовок 4 (Приложение) Знак,Level 2 - a Знак,h4 Знак,Level 4 Topic Heading Знак,Заголовок 4 дополнительный Знак,Параграф Знак,Sub-Minor Знак,Case Sub-Header Знак,heading4 Знак,4 Знак,I4 Знак,l4 Знак,I41 Знак,41 Знак,l41 Знак"/>
    <w:basedOn w:val="a0"/>
    <w:link w:val="4"/>
    <w:uiPriority w:val="9"/>
    <w:rPr>
      <w:rFonts w:ascii="Times New Roman" w:eastAsia="Times New Roman" w:hAnsi="Times New Roman" w:cs="Times New Roman"/>
      <w:iCs/>
      <w:kern w:val="32"/>
      <w:sz w:val="28"/>
      <w:szCs w:val="24"/>
      <w:shd w:val="clear" w:color="auto" w:fill="FFFFFF"/>
      <w:lang w:val="en-US" w:eastAsia="ru-RU"/>
    </w:rPr>
  </w:style>
  <w:style w:type="character" w:customStyle="1" w:styleId="50">
    <w:name w:val="Заголовок 5 Знак"/>
    <w:aliases w:val="H5 Знак,N_Заголовок 5 Знак,Gliederung5 Знак"/>
    <w:basedOn w:val="a0"/>
    <w:link w:val="5"/>
    <w:uiPriority w:val="9"/>
    <w:rPr>
      <w:rFonts w:ascii="Times New Roman" w:eastAsia="Times New Roman" w:hAnsi="Times New Roman" w:cs="Times New Roman"/>
      <w:sz w:val="28"/>
      <w:szCs w:val="28"/>
      <w:shd w:val="clear" w:color="auto" w:fill="FFFFFF"/>
      <w:lang w:eastAsia="be-BY"/>
    </w:rPr>
  </w:style>
  <w:style w:type="character" w:customStyle="1" w:styleId="60">
    <w:name w:val="Заголовок 6 Знак"/>
    <w:aliases w:val="Gliederung6 Знак,PIM 6 Знак,Heading 6 Char Знак,__Подпункт Знак"/>
    <w:basedOn w:val="a0"/>
    <w:link w:val="6"/>
    <w:uiPriority w:val="9"/>
    <w:rPr>
      <w:rFonts w:ascii="Cambria" w:eastAsia="Times New Roman" w:hAnsi="Cambria" w:cs="Times New Roman"/>
      <w:i/>
      <w:iCs/>
      <w:color w:val="243F60"/>
      <w:sz w:val="28"/>
      <w:szCs w:val="28"/>
      <w:shd w:val="clear" w:color="auto" w:fill="FFFFFF"/>
      <w:lang w:eastAsia="be-BY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eastAsia="Times New Roman" w:hAnsi="Cambria" w:cs="Times New Roman"/>
      <w:i/>
      <w:iCs/>
      <w:color w:val="404040"/>
      <w:sz w:val="28"/>
      <w:szCs w:val="28"/>
      <w:shd w:val="clear" w:color="auto" w:fill="FFFFFF"/>
      <w:lang w:eastAsia="be-BY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eastAsia="Times New Roman" w:hAnsi="Cambria" w:cs="Times New Roman"/>
      <w:color w:val="404040"/>
      <w:sz w:val="20"/>
      <w:szCs w:val="20"/>
      <w:shd w:val="clear" w:color="auto" w:fill="FFFFFF"/>
      <w:lang w:eastAsia="be-BY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  <w:shd w:val="clear" w:color="auto" w:fill="FFFFFF"/>
      <w:lang w:eastAsia="be-BY"/>
    </w:rPr>
  </w:style>
  <w:style w:type="character" w:customStyle="1" w:styleId="ant-input-wrapper">
    <w:name w:val="ant-input-wrapper"/>
    <w:basedOn w:val="a0"/>
  </w:style>
  <w:style w:type="character" w:customStyle="1" w:styleId="org-description">
    <w:name w:val="org-description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nt-select-selection-item">
    <w:name w:val="ant-select-selection-item"/>
    <w:basedOn w:val="a0"/>
  </w:style>
  <w:style w:type="character" w:customStyle="1" w:styleId="ant-input-affix-wrapper">
    <w:name w:val="ant-input-affix-wrapper"/>
    <w:basedOn w:val="a0"/>
  </w:style>
  <w:style w:type="character" w:customStyle="1" w:styleId="ant-select-selection-placeholder">
    <w:name w:val="ant-select-selection-placeholder"/>
    <w:basedOn w:val="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hAnsi="Times New Roman" w:cs="Times New Roman"/>
      <w:sz w:val="2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uiPriority w:val="35"/>
    <w:unhideWhenUsed/>
    <w:qFormat/>
    <w:pPr>
      <w:shd w:val="clear" w:color="auto" w:fill="FFFFFF"/>
      <w:tabs>
        <w:tab w:val="left" w:pos="210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be-BY"/>
    </w:rPr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sKIYWC63ik7HTDd81+sbDaz8LA==">AMUW2mU5uEGLDsmbbnsqlEyLu9IBEpj3nGscW2JVPgtN9ltabLNWH4nRJq3yfbRrwovIPjD+aPqWq69bZ/RkgJ9UOrb76bOF/rNs3cwmQtlyPYIol87BZqs=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 Елена Альбертовна</dc:creator>
  <cp:lastModifiedBy>Шапкина Юлия Александровна</cp:lastModifiedBy>
  <cp:revision>13</cp:revision>
  <dcterms:created xsi:type="dcterms:W3CDTF">2024-04-11T06:34:00Z</dcterms:created>
  <dcterms:modified xsi:type="dcterms:W3CDTF">2024-06-14T11:54:00Z</dcterms:modified>
</cp:coreProperties>
</file>